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E06" w:rsidRDefault="00FE7E06" w:rsidP="00FE7E06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6                      </w:t>
      </w:r>
    </w:p>
    <w:p w:rsidR="00FE7E06" w:rsidRDefault="00FE7E06" w:rsidP="00FE7E06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протоколу комиссии по недвижимости </w:t>
      </w:r>
    </w:p>
    <w:p w:rsidR="00FE7E06" w:rsidRDefault="00FE7E06" w:rsidP="00FE7E06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Тихвинского городского поселения                                                                                                                       </w:t>
      </w:r>
    </w:p>
    <w:p w:rsidR="00FE7E06" w:rsidRDefault="00FE7E06" w:rsidP="00FE7E06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 19-02-18 от 12 июля 2018 г.</w:t>
      </w:r>
    </w:p>
    <w:p w:rsidR="00FE7E06" w:rsidRDefault="00FE7E06" w:rsidP="00FE7E06">
      <w:pPr>
        <w:shd w:val="clear" w:color="auto" w:fill="FFFFFF"/>
        <w:jc w:val="center"/>
        <w:rPr>
          <w:b/>
          <w:bCs/>
          <w:spacing w:val="-1"/>
        </w:rPr>
      </w:pPr>
    </w:p>
    <w:p w:rsidR="00FE7E06" w:rsidRDefault="00FE7E06" w:rsidP="00FE7E06">
      <w:pPr>
        <w:shd w:val="clear" w:color="auto" w:fill="FFFFFF"/>
        <w:jc w:val="center"/>
        <w:rPr>
          <w:b/>
          <w:bCs/>
          <w:spacing w:val="-1"/>
          <w:sz w:val="21"/>
          <w:szCs w:val="21"/>
        </w:rPr>
      </w:pPr>
      <w:r>
        <w:rPr>
          <w:b/>
          <w:bCs/>
          <w:spacing w:val="-1"/>
          <w:sz w:val="21"/>
          <w:szCs w:val="21"/>
        </w:rPr>
        <w:t xml:space="preserve">Информационное сообщение </w:t>
      </w:r>
    </w:p>
    <w:p w:rsidR="00FE7E06" w:rsidRDefault="00FE7E06" w:rsidP="00FE7E06">
      <w:pPr>
        <w:shd w:val="clear" w:color="auto" w:fill="FFFFFF"/>
        <w:jc w:val="center"/>
        <w:rPr>
          <w:b/>
          <w:bCs/>
          <w:spacing w:val="-1"/>
          <w:sz w:val="21"/>
          <w:szCs w:val="21"/>
        </w:rPr>
      </w:pPr>
      <w:r>
        <w:rPr>
          <w:b/>
          <w:bCs/>
          <w:spacing w:val="-1"/>
          <w:sz w:val="21"/>
          <w:szCs w:val="21"/>
        </w:rPr>
        <w:t xml:space="preserve"> об условиях приватизации нежилого помещения,</w:t>
      </w:r>
    </w:p>
    <w:p w:rsidR="00FE7E06" w:rsidRDefault="00FE7E06" w:rsidP="00FE7E06">
      <w:pPr>
        <w:shd w:val="clear" w:color="auto" w:fill="FFFFFF"/>
        <w:jc w:val="center"/>
        <w:rPr>
          <w:b/>
          <w:bCs/>
          <w:spacing w:val="-1"/>
          <w:sz w:val="21"/>
          <w:szCs w:val="21"/>
        </w:rPr>
      </w:pPr>
      <w:r>
        <w:rPr>
          <w:b/>
          <w:bCs/>
          <w:spacing w:val="-1"/>
          <w:sz w:val="21"/>
          <w:szCs w:val="21"/>
        </w:rPr>
        <w:t xml:space="preserve"> расположенного по адресу: Ленинградская область, Тихвинский муниципальный район, </w:t>
      </w:r>
    </w:p>
    <w:p w:rsidR="00FE7E06" w:rsidRDefault="00FE7E06" w:rsidP="00FE7E06">
      <w:pPr>
        <w:shd w:val="clear" w:color="auto" w:fill="FFFFFF"/>
        <w:jc w:val="center"/>
        <w:rPr>
          <w:b/>
          <w:bCs/>
          <w:spacing w:val="-1"/>
          <w:sz w:val="21"/>
          <w:szCs w:val="21"/>
        </w:rPr>
      </w:pPr>
      <w:r>
        <w:rPr>
          <w:b/>
          <w:bCs/>
          <w:spacing w:val="-1"/>
          <w:sz w:val="21"/>
          <w:szCs w:val="21"/>
        </w:rPr>
        <w:t xml:space="preserve">Тихвинское городское поселение, город Тихвин, 6 микрорайон, дом 24, помещение </w:t>
      </w:r>
      <w:r>
        <w:rPr>
          <w:b/>
          <w:bCs/>
          <w:spacing w:val="-1"/>
          <w:sz w:val="21"/>
          <w:szCs w:val="21"/>
          <w:lang w:val="en-US"/>
        </w:rPr>
        <w:t>VII</w:t>
      </w:r>
      <w:r>
        <w:rPr>
          <w:b/>
          <w:bCs/>
          <w:spacing w:val="-1"/>
          <w:sz w:val="21"/>
          <w:szCs w:val="21"/>
        </w:rPr>
        <w:t xml:space="preserve"> </w:t>
      </w:r>
    </w:p>
    <w:p w:rsidR="00FE7E06" w:rsidRDefault="00FE7E06" w:rsidP="00FE7E06">
      <w:pPr>
        <w:shd w:val="clear" w:color="auto" w:fill="FFFFFF"/>
        <w:jc w:val="both"/>
        <w:rPr>
          <w:b/>
          <w:bCs/>
          <w:spacing w:val="-1"/>
          <w:sz w:val="21"/>
          <w:szCs w:val="21"/>
        </w:rPr>
      </w:pPr>
    </w:p>
    <w:p w:rsidR="00FE7E06" w:rsidRDefault="00FE7E06" w:rsidP="00FE7E06">
      <w:pPr>
        <w:shd w:val="clear" w:color="auto" w:fill="FFFFFF"/>
        <w:jc w:val="both"/>
        <w:rPr>
          <w:b/>
          <w:bCs/>
          <w:spacing w:val="-1"/>
          <w:sz w:val="21"/>
          <w:szCs w:val="21"/>
        </w:rPr>
      </w:pPr>
      <w:r>
        <w:rPr>
          <w:b/>
          <w:bCs/>
          <w:spacing w:val="-1"/>
          <w:sz w:val="21"/>
          <w:szCs w:val="21"/>
        </w:rPr>
        <w:t>1. Наименование органа местного самоуправления, принявший решение об условиях приватизации муниципального имущества, реквизиты указанного решения:</w:t>
      </w:r>
    </w:p>
    <w:p w:rsidR="00FE7E06" w:rsidRDefault="00FE7E06" w:rsidP="00FE7E06">
      <w:pPr>
        <w:shd w:val="clear" w:color="auto" w:fill="FFFFFF"/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     </w:t>
      </w:r>
      <w:r>
        <w:rPr>
          <w:sz w:val="21"/>
          <w:szCs w:val="21"/>
        </w:rPr>
        <w:t>Администрация муниципального образования Тихвинский муниципальный район Ленинградской области, действующая от имени муниципального образования Тихвинское городское поселение Тихвинского муниципального района Ленинградской области.</w:t>
      </w:r>
    </w:p>
    <w:p w:rsidR="00FE7E06" w:rsidRDefault="00FE7E06" w:rsidP="00FE7E06">
      <w:pPr>
        <w:widowControl w:val="0"/>
        <w:shd w:val="clear" w:color="auto" w:fill="FFFFFF"/>
        <w:tabs>
          <w:tab w:val="left" w:pos="180"/>
          <w:tab w:val="left" w:pos="360"/>
          <w:tab w:val="left" w:pos="734"/>
        </w:tabs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  <w:r>
        <w:rPr>
          <w:sz w:val="21"/>
          <w:szCs w:val="21"/>
        </w:rPr>
        <w:t xml:space="preserve">    Решение Совета депутатов муниципального образования Тихвинское городское поселение Тихвинского муниципального района Ленинградской области от 20 декабря 2017 года № 02-227 «Об утверждении Прогнозного плана приватизации объектов муниципальной собственности Тихвинского городского поселения на 2018 год</w:t>
      </w:r>
      <w:r>
        <w:rPr>
          <w:color w:val="000000"/>
          <w:sz w:val="21"/>
          <w:szCs w:val="21"/>
        </w:rPr>
        <w:t>»</w:t>
      </w:r>
    </w:p>
    <w:p w:rsidR="00FE7E06" w:rsidRDefault="00FE7E06" w:rsidP="00FE7E06">
      <w:pPr>
        <w:shd w:val="clear" w:color="auto" w:fill="FFFFFF"/>
        <w:jc w:val="both"/>
        <w:rPr>
          <w:bCs/>
          <w:spacing w:val="-1"/>
          <w:sz w:val="21"/>
          <w:szCs w:val="21"/>
        </w:rPr>
      </w:pPr>
      <w:r>
        <w:rPr>
          <w:sz w:val="21"/>
          <w:szCs w:val="21"/>
        </w:rPr>
        <w:t xml:space="preserve">    Постановление администрации Тихвинского района от 22 мая 2018 года № 01-1231-а «Об утверждении решения об условиях </w:t>
      </w:r>
      <w:r>
        <w:rPr>
          <w:bCs/>
          <w:spacing w:val="-1"/>
          <w:sz w:val="21"/>
          <w:szCs w:val="21"/>
        </w:rPr>
        <w:t>приватизации нежилого помещения, расположенного по адресу: Ленинградская область, Тихвинский муниципальный район, Тихвинское городское поселение, город Тихвин, 6 микрорайон, дом 24, пом.</w:t>
      </w:r>
      <w:r>
        <w:rPr>
          <w:bCs/>
          <w:spacing w:val="-1"/>
          <w:sz w:val="21"/>
          <w:szCs w:val="21"/>
          <w:lang w:val="en-US"/>
        </w:rPr>
        <w:t>VII</w:t>
      </w:r>
      <w:r>
        <w:rPr>
          <w:bCs/>
          <w:spacing w:val="-1"/>
          <w:sz w:val="21"/>
          <w:szCs w:val="21"/>
        </w:rPr>
        <w:t>».</w:t>
      </w:r>
    </w:p>
    <w:p w:rsidR="00FE7E06" w:rsidRDefault="00FE7E06" w:rsidP="00FE7E06">
      <w:pPr>
        <w:shd w:val="clear" w:color="auto" w:fill="FFFFFF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2. Наименование приватизируемого имущества</w:t>
      </w:r>
      <w:r>
        <w:rPr>
          <w:sz w:val="21"/>
          <w:szCs w:val="21"/>
        </w:rPr>
        <w:t>:</w:t>
      </w:r>
    </w:p>
    <w:p w:rsidR="00FE7E06" w:rsidRDefault="00FE7E06" w:rsidP="00FE7E06">
      <w:pPr>
        <w:shd w:val="clear" w:color="auto" w:fill="FFFFFF"/>
        <w:tabs>
          <w:tab w:val="left" w:pos="180"/>
        </w:tabs>
        <w:jc w:val="both"/>
        <w:rPr>
          <w:sz w:val="21"/>
          <w:szCs w:val="21"/>
        </w:rPr>
      </w:pPr>
      <w:r>
        <w:rPr>
          <w:sz w:val="21"/>
          <w:szCs w:val="21"/>
        </w:rPr>
        <w:t>• помещение, назначение: нежилое, общая площадь 13,6 квадратных метра, этаж 2, кадастровый номер 47:13:1202025:2652;</w:t>
      </w:r>
    </w:p>
    <w:p w:rsidR="00FE7E06" w:rsidRDefault="00FE7E06" w:rsidP="00FE7E06">
      <w:pPr>
        <w:tabs>
          <w:tab w:val="num" w:pos="540"/>
          <w:tab w:val="num" w:pos="720"/>
        </w:tabs>
        <w:autoSpaceDN w:val="0"/>
        <w:jc w:val="both"/>
        <w:rPr>
          <w:sz w:val="21"/>
          <w:szCs w:val="21"/>
        </w:rPr>
      </w:pPr>
      <w:r>
        <w:rPr>
          <w:sz w:val="21"/>
          <w:szCs w:val="21"/>
        </w:rPr>
        <w:t>• функциональное назначение имущества – в соответствии с проектом.</w:t>
      </w:r>
    </w:p>
    <w:p w:rsidR="00FE7E06" w:rsidRDefault="00FE7E06" w:rsidP="00FE7E06">
      <w:pPr>
        <w:shd w:val="clear" w:color="auto" w:fill="FFFFFF"/>
        <w:jc w:val="both"/>
        <w:rPr>
          <w:bCs/>
          <w:spacing w:val="-1"/>
          <w:sz w:val="21"/>
          <w:szCs w:val="21"/>
        </w:rPr>
      </w:pPr>
      <w:r>
        <w:rPr>
          <w:bCs/>
          <w:sz w:val="21"/>
          <w:szCs w:val="21"/>
          <w:u w:val="single"/>
        </w:rPr>
        <w:t>адрес нахождения имущества</w:t>
      </w:r>
      <w:r>
        <w:rPr>
          <w:b/>
          <w:bCs/>
          <w:sz w:val="21"/>
          <w:szCs w:val="21"/>
        </w:rPr>
        <w:t xml:space="preserve">: </w:t>
      </w:r>
      <w:r>
        <w:rPr>
          <w:spacing w:val="4"/>
          <w:sz w:val="21"/>
          <w:szCs w:val="21"/>
        </w:rPr>
        <w:t xml:space="preserve">Ленинградская область, Тихвинский муниципальный район, Тихвинское городское </w:t>
      </w:r>
      <w:r>
        <w:rPr>
          <w:sz w:val="21"/>
          <w:szCs w:val="21"/>
        </w:rPr>
        <w:t xml:space="preserve">поселение, город Тихвин, </w:t>
      </w:r>
      <w:r>
        <w:rPr>
          <w:bCs/>
          <w:spacing w:val="-1"/>
          <w:sz w:val="21"/>
          <w:szCs w:val="21"/>
        </w:rPr>
        <w:t xml:space="preserve">6 микрорайон, дом 24, помещение </w:t>
      </w:r>
      <w:r>
        <w:rPr>
          <w:bCs/>
          <w:spacing w:val="-1"/>
          <w:sz w:val="21"/>
          <w:szCs w:val="21"/>
          <w:lang w:val="en-US"/>
        </w:rPr>
        <w:t>VII</w:t>
      </w:r>
      <w:r>
        <w:rPr>
          <w:bCs/>
          <w:spacing w:val="-1"/>
          <w:sz w:val="21"/>
          <w:szCs w:val="21"/>
        </w:rPr>
        <w:t xml:space="preserve"> </w:t>
      </w:r>
    </w:p>
    <w:p w:rsidR="00FE7E06" w:rsidRDefault="00FE7E06" w:rsidP="00FE7E06">
      <w:pPr>
        <w:shd w:val="clear" w:color="auto" w:fill="FFFFFF"/>
        <w:ind w:left="10"/>
        <w:jc w:val="both"/>
        <w:rPr>
          <w:sz w:val="21"/>
          <w:szCs w:val="21"/>
        </w:rPr>
      </w:pPr>
      <w:r>
        <w:rPr>
          <w:b/>
          <w:bCs/>
          <w:spacing w:val="1"/>
          <w:sz w:val="21"/>
          <w:szCs w:val="21"/>
        </w:rPr>
        <w:t>3. Способ приватизации:</w:t>
      </w:r>
    </w:p>
    <w:p w:rsidR="00FE7E06" w:rsidRDefault="00FE7E06" w:rsidP="00FE7E06">
      <w:pPr>
        <w:tabs>
          <w:tab w:val="left" w:pos="180"/>
        </w:tabs>
        <w:ind w:right="41"/>
        <w:jc w:val="both"/>
        <w:rPr>
          <w:sz w:val="21"/>
          <w:szCs w:val="21"/>
        </w:rPr>
      </w:pPr>
      <w:r>
        <w:rPr>
          <w:sz w:val="21"/>
          <w:szCs w:val="21"/>
        </w:rPr>
        <w:t>•</w:t>
      </w:r>
      <w:r>
        <w:rPr>
          <w:sz w:val="21"/>
          <w:szCs w:val="21"/>
        </w:rPr>
        <w:tab/>
        <w:t>аукцион с подачей предложений о цене имущества в открытой форме;</w:t>
      </w:r>
    </w:p>
    <w:p w:rsidR="00FE7E06" w:rsidRDefault="00FE7E06" w:rsidP="00FE7E06">
      <w:pPr>
        <w:shd w:val="clear" w:color="auto" w:fill="FFFFFF"/>
        <w:spacing w:line="259" w:lineRule="exact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4. Стоимость имущества:</w:t>
      </w:r>
    </w:p>
    <w:p w:rsidR="00FE7E06" w:rsidRDefault="00FE7E06" w:rsidP="00FE7E06">
      <w:pPr>
        <w:rPr>
          <w:sz w:val="21"/>
          <w:szCs w:val="21"/>
        </w:rPr>
      </w:pPr>
      <w:r>
        <w:rPr>
          <w:sz w:val="21"/>
          <w:szCs w:val="21"/>
        </w:rPr>
        <w:t xml:space="preserve">• </w:t>
      </w:r>
      <w:r>
        <w:rPr>
          <w:b/>
          <w:sz w:val="21"/>
          <w:szCs w:val="21"/>
          <w:u w:val="single"/>
        </w:rPr>
        <w:t>начальная цена имущества</w:t>
      </w:r>
      <w:r>
        <w:rPr>
          <w:sz w:val="21"/>
          <w:szCs w:val="21"/>
        </w:rPr>
        <w:t xml:space="preserve"> –  </w:t>
      </w:r>
      <w:r>
        <w:rPr>
          <w:b/>
          <w:sz w:val="21"/>
          <w:szCs w:val="21"/>
        </w:rPr>
        <w:t xml:space="preserve">373 000 </w:t>
      </w:r>
      <w:r>
        <w:rPr>
          <w:b/>
          <w:i/>
          <w:sz w:val="21"/>
          <w:szCs w:val="21"/>
        </w:rPr>
        <w:t>(</w:t>
      </w:r>
      <w:r>
        <w:rPr>
          <w:b/>
          <w:sz w:val="21"/>
          <w:szCs w:val="21"/>
        </w:rPr>
        <w:t>Триста семьдесят три тысячи)</w:t>
      </w:r>
      <w:r>
        <w:rPr>
          <w:sz w:val="21"/>
          <w:szCs w:val="21"/>
        </w:rPr>
        <w:t xml:space="preserve"> рублей, в том числе</w:t>
      </w:r>
      <w:r>
        <w:rPr>
          <w:i/>
          <w:sz w:val="21"/>
          <w:szCs w:val="21"/>
        </w:rPr>
        <w:t xml:space="preserve"> </w:t>
      </w:r>
      <w:r>
        <w:rPr>
          <w:i/>
          <w:color w:val="FF0000"/>
          <w:sz w:val="21"/>
          <w:szCs w:val="21"/>
        </w:rPr>
        <w:t>НДС – 56 898 (Пятьдесят шесть тысяч восемьсот девяносто восемь) рублей 31 копейка</w:t>
      </w:r>
      <w:r>
        <w:rPr>
          <w:sz w:val="21"/>
          <w:szCs w:val="21"/>
        </w:rPr>
        <w:t>;</w:t>
      </w:r>
    </w:p>
    <w:p w:rsidR="00FE7E06" w:rsidRDefault="00FE7E06" w:rsidP="00FE7E06">
      <w:pPr>
        <w:rPr>
          <w:sz w:val="21"/>
          <w:szCs w:val="21"/>
        </w:rPr>
      </w:pPr>
      <w:r>
        <w:rPr>
          <w:sz w:val="21"/>
          <w:szCs w:val="21"/>
        </w:rPr>
        <w:t xml:space="preserve">• </w:t>
      </w:r>
      <w:r>
        <w:rPr>
          <w:b/>
          <w:sz w:val="21"/>
          <w:szCs w:val="21"/>
        </w:rPr>
        <w:t xml:space="preserve">шаг аукциона –  </w:t>
      </w:r>
      <w:r>
        <w:rPr>
          <w:color w:val="FF0000"/>
          <w:sz w:val="21"/>
          <w:szCs w:val="21"/>
        </w:rPr>
        <w:t xml:space="preserve">18 650 </w:t>
      </w:r>
      <w:r>
        <w:rPr>
          <w:b/>
          <w:color w:val="FF0000"/>
          <w:sz w:val="21"/>
          <w:szCs w:val="21"/>
        </w:rPr>
        <w:t>(Восемнадцать тысяч шестьсот пятьдесят)</w:t>
      </w:r>
      <w:r>
        <w:rPr>
          <w:b/>
          <w:sz w:val="22"/>
          <w:szCs w:val="22"/>
        </w:rPr>
        <w:t xml:space="preserve"> </w:t>
      </w:r>
      <w:r>
        <w:rPr>
          <w:sz w:val="21"/>
          <w:szCs w:val="21"/>
        </w:rPr>
        <w:t>рублей;</w:t>
      </w:r>
    </w:p>
    <w:p w:rsidR="00FE7E06" w:rsidRDefault="00FE7E06" w:rsidP="00FE7E06">
      <w:pPr>
        <w:rPr>
          <w:sz w:val="21"/>
          <w:szCs w:val="21"/>
        </w:rPr>
      </w:pPr>
    </w:p>
    <w:p w:rsidR="00FE7E06" w:rsidRDefault="00FE7E06" w:rsidP="00FE7E06">
      <w:pPr>
        <w:rPr>
          <w:sz w:val="21"/>
          <w:szCs w:val="21"/>
        </w:rPr>
      </w:pPr>
    </w:p>
    <w:p w:rsidR="00FE7E06" w:rsidRDefault="00FE7E06" w:rsidP="00FE7E06">
      <w:p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5. Форма подачи предложений о цене имущества. </w:t>
      </w:r>
    </w:p>
    <w:p w:rsidR="00FE7E06" w:rsidRDefault="00FE7E06" w:rsidP="00FE7E06">
      <w:pPr>
        <w:tabs>
          <w:tab w:val="left" w:pos="180"/>
        </w:tabs>
        <w:autoSpaceDN w:val="0"/>
        <w:jc w:val="both"/>
        <w:rPr>
          <w:sz w:val="21"/>
          <w:szCs w:val="21"/>
        </w:rPr>
      </w:pPr>
      <w:r>
        <w:rPr>
          <w:sz w:val="21"/>
          <w:szCs w:val="21"/>
        </w:rPr>
        <w:t>• форма подачи предложений о цене имущества – открытая, путем поднятия карточек;</w:t>
      </w:r>
    </w:p>
    <w:p w:rsidR="00FE7E06" w:rsidRDefault="00FE7E06" w:rsidP="00FE7E06">
      <w:p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6. Условия и сроки оплаты:</w:t>
      </w:r>
    </w:p>
    <w:p w:rsidR="00FE7E06" w:rsidRDefault="00FE7E06" w:rsidP="00FE7E06">
      <w:pPr>
        <w:jc w:val="both"/>
        <w:rPr>
          <w:sz w:val="21"/>
          <w:szCs w:val="21"/>
        </w:rPr>
      </w:pPr>
      <w:r>
        <w:rPr>
          <w:sz w:val="21"/>
          <w:szCs w:val="21"/>
        </w:rPr>
        <w:t>• форма платежа за выкуп имущества – единовременная;</w:t>
      </w:r>
    </w:p>
    <w:p w:rsidR="00FE7E06" w:rsidRDefault="00FE7E06" w:rsidP="00FE7E06">
      <w:pPr>
        <w:autoSpaceDN w:val="0"/>
        <w:jc w:val="both"/>
        <w:rPr>
          <w:sz w:val="21"/>
          <w:szCs w:val="21"/>
        </w:rPr>
      </w:pPr>
      <w:r>
        <w:rPr>
          <w:sz w:val="21"/>
          <w:szCs w:val="21"/>
        </w:rPr>
        <w:t>• внесение покупателем в полном объеме выкупной стоимости имущества на счет, указанный в договоре купли-продажи, в течение 10 календарных дней со дня его подписания;</w:t>
      </w:r>
    </w:p>
    <w:p w:rsidR="00FE7E06" w:rsidRDefault="00FE7E06" w:rsidP="00FE7E06">
      <w:pPr>
        <w:tabs>
          <w:tab w:val="left" w:pos="1080"/>
        </w:tabs>
        <w:autoSpaceDN w:val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• возмещение покупателем затрат продавца на оплату услуг независимого оценщика, в сумме </w:t>
      </w:r>
      <w:r>
        <w:rPr>
          <w:b/>
          <w:color w:val="FF0000"/>
          <w:sz w:val="21"/>
          <w:szCs w:val="21"/>
        </w:rPr>
        <w:t>1 450 (Одна тысяча четыреста пятьдесят)</w:t>
      </w:r>
      <w:r>
        <w:rPr>
          <w:sz w:val="21"/>
          <w:szCs w:val="21"/>
        </w:rPr>
        <w:t>, в течение 10 календарных дней со дня подписания договора купли-продажи, на счет, указанный в договоре купли-продажи;</w:t>
      </w:r>
    </w:p>
    <w:p w:rsidR="00FE7E06" w:rsidRDefault="00FE7E06" w:rsidP="00FE7E06">
      <w:p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7. Размер задатка, срок и порядок его внесения и возврата:</w:t>
      </w:r>
    </w:p>
    <w:p w:rsidR="00FE7E06" w:rsidRDefault="00FE7E06" w:rsidP="00FE7E06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• </w:t>
      </w:r>
      <w:r>
        <w:rPr>
          <w:sz w:val="21"/>
          <w:szCs w:val="21"/>
          <w:u w:val="single"/>
        </w:rPr>
        <w:t>сумма задатка</w:t>
      </w:r>
      <w:r>
        <w:rPr>
          <w:sz w:val="21"/>
          <w:szCs w:val="21"/>
        </w:rPr>
        <w:t xml:space="preserve"> –  </w:t>
      </w:r>
      <w:r>
        <w:rPr>
          <w:b/>
          <w:color w:val="FF0000"/>
          <w:sz w:val="21"/>
          <w:szCs w:val="21"/>
        </w:rPr>
        <w:t>74 600 (Семьдесят четыре тысячи шестьсот)</w:t>
      </w:r>
      <w:r>
        <w:rPr>
          <w:sz w:val="22"/>
          <w:szCs w:val="22"/>
        </w:rPr>
        <w:t xml:space="preserve"> </w:t>
      </w:r>
      <w:r>
        <w:rPr>
          <w:sz w:val="21"/>
          <w:szCs w:val="21"/>
        </w:rPr>
        <w:t xml:space="preserve">рублей; </w:t>
      </w:r>
    </w:p>
    <w:p w:rsidR="00FE7E06" w:rsidRDefault="00FE7E06" w:rsidP="00FE7E06">
      <w:pPr>
        <w:pStyle w:val="a4"/>
        <w:ind w:right="41"/>
        <w:rPr>
          <w:sz w:val="21"/>
          <w:szCs w:val="21"/>
        </w:rPr>
      </w:pPr>
      <w:r>
        <w:rPr>
          <w:sz w:val="21"/>
          <w:szCs w:val="21"/>
        </w:rPr>
        <w:t xml:space="preserve">• </w:t>
      </w:r>
      <w:r>
        <w:rPr>
          <w:sz w:val="21"/>
          <w:szCs w:val="21"/>
          <w:u w:val="single"/>
        </w:rPr>
        <w:t>поступление задатка на счет продавца</w:t>
      </w:r>
      <w:r>
        <w:rPr>
          <w:sz w:val="21"/>
          <w:szCs w:val="21"/>
        </w:rPr>
        <w:t xml:space="preserve"> - </w:t>
      </w:r>
      <w:r>
        <w:rPr>
          <w:b/>
          <w:sz w:val="21"/>
          <w:szCs w:val="21"/>
        </w:rPr>
        <w:t>по 21 августа 2018 года</w:t>
      </w:r>
      <w:r>
        <w:rPr>
          <w:sz w:val="21"/>
          <w:szCs w:val="21"/>
        </w:rPr>
        <w:t xml:space="preserve"> </w:t>
      </w:r>
      <w:r>
        <w:rPr>
          <w:b/>
          <w:sz w:val="21"/>
          <w:szCs w:val="21"/>
        </w:rPr>
        <w:t>включительно</w:t>
      </w:r>
      <w:r>
        <w:rPr>
          <w:sz w:val="21"/>
          <w:szCs w:val="21"/>
        </w:rPr>
        <w:t>.</w:t>
      </w:r>
    </w:p>
    <w:p w:rsidR="00FE7E06" w:rsidRDefault="00FE7E06" w:rsidP="00FE7E06">
      <w:pPr>
        <w:rPr>
          <w:sz w:val="21"/>
          <w:szCs w:val="21"/>
        </w:rPr>
      </w:pPr>
      <w:r>
        <w:rPr>
          <w:sz w:val="21"/>
          <w:szCs w:val="21"/>
        </w:rPr>
        <w:t>Реквизиты счета для оплаты:</w:t>
      </w:r>
    </w:p>
    <w:p w:rsidR="00FE7E06" w:rsidRDefault="00FE7E06" w:rsidP="00FE7E06">
      <w:pPr>
        <w:rPr>
          <w:sz w:val="21"/>
          <w:szCs w:val="21"/>
        </w:rPr>
      </w:pPr>
      <w:r>
        <w:rPr>
          <w:sz w:val="21"/>
          <w:szCs w:val="21"/>
        </w:rPr>
        <w:t xml:space="preserve">ИНН 4715015877  </w:t>
      </w:r>
    </w:p>
    <w:p w:rsidR="00FE7E06" w:rsidRDefault="00FE7E06" w:rsidP="00FE7E06">
      <w:pPr>
        <w:rPr>
          <w:sz w:val="21"/>
          <w:szCs w:val="21"/>
        </w:rPr>
      </w:pPr>
      <w:r>
        <w:rPr>
          <w:sz w:val="21"/>
          <w:szCs w:val="21"/>
        </w:rPr>
        <w:t>КПП 471501001</w:t>
      </w:r>
    </w:p>
    <w:p w:rsidR="00FE7E06" w:rsidRDefault="00FE7E06" w:rsidP="00FE7E06">
      <w:pPr>
        <w:rPr>
          <w:sz w:val="21"/>
          <w:szCs w:val="21"/>
        </w:rPr>
      </w:pPr>
      <w:r>
        <w:rPr>
          <w:sz w:val="21"/>
          <w:szCs w:val="21"/>
        </w:rPr>
        <w:t>Р/</w:t>
      </w:r>
      <w:proofErr w:type="spellStart"/>
      <w:r>
        <w:rPr>
          <w:sz w:val="21"/>
          <w:szCs w:val="21"/>
        </w:rPr>
        <w:t>сч</w:t>
      </w:r>
      <w:proofErr w:type="spellEnd"/>
      <w:r>
        <w:rPr>
          <w:sz w:val="21"/>
          <w:szCs w:val="21"/>
        </w:rPr>
        <w:t>. 40302810400003002212</w:t>
      </w:r>
    </w:p>
    <w:p w:rsidR="00FE7E06" w:rsidRDefault="00FE7E06" w:rsidP="00FE7E06">
      <w:pPr>
        <w:rPr>
          <w:sz w:val="21"/>
          <w:szCs w:val="21"/>
        </w:rPr>
      </w:pPr>
      <w:r>
        <w:rPr>
          <w:sz w:val="21"/>
          <w:szCs w:val="21"/>
        </w:rPr>
        <w:t>БИК 044106001</w:t>
      </w:r>
    </w:p>
    <w:p w:rsidR="00FE7E06" w:rsidRDefault="00FE7E06" w:rsidP="00FE7E06">
      <w:pPr>
        <w:rPr>
          <w:sz w:val="21"/>
          <w:szCs w:val="21"/>
        </w:rPr>
      </w:pPr>
      <w:r>
        <w:rPr>
          <w:sz w:val="21"/>
          <w:szCs w:val="21"/>
        </w:rPr>
        <w:t>ОКТМО 41645101</w:t>
      </w:r>
    </w:p>
    <w:p w:rsidR="00FE7E06" w:rsidRDefault="00FE7E06" w:rsidP="00FE7E06">
      <w:pPr>
        <w:rPr>
          <w:sz w:val="21"/>
          <w:szCs w:val="21"/>
        </w:rPr>
      </w:pPr>
      <w:r>
        <w:rPr>
          <w:sz w:val="21"/>
          <w:szCs w:val="21"/>
        </w:rPr>
        <w:t>КБК значение 0</w:t>
      </w:r>
    </w:p>
    <w:p w:rsidR="00FE7E06" w:rsidRDefault="00FE7E06" w:rsidP="00FE7E06">
      <w:pPr>
        <w:rPr>
          <w:b/>
          <w:sz w:val="21"/>
          <w:szCs w:val="21"/>
        </w:rPr>
      </w:pPr>
      <w:r>
        <w:rPr>
          <w:b/>
          <w:sz w:val="21"/>
          <w:szCs w:val="21"/>
          <w:u w:val="single"/>
        </w:rPr>
        <w:t>Банк получателя</w:t>
      </w:r>
      <w:r>
        <w:rPr>
          <w:b/>
          <w:sz w:val="21"/>
          <w:szCs w:val="21"/>
        </w:rPr>
        <w:t xml:space="preserve">: </w:t>
      </w:r>
      <w:r>
        <w:rPr>
          <w:sz w:val="21"/>
          <w:szCs w:val="21"/>
        </w:rPr>
        <w:t>Отделение по Ленинградской области Северо-Западного главного управления Центрального банка Российской Федерации (Отделение Ленинградское</w:t>
      </w:r>
      <w:proofErr w:type="gramStart"/>
      <w:r>
        <w:rPr>
          <w:sz w:val="21"/>
          <w:szCs w:val="21"/>
        </w:rPr>
        <w:t>)</w:t>
      </w:r>
      <w:r>
        <w:rPr>
          <w:b/>
          <w:sz w:val="21"/>
          <w:szCs w:val="21"/>
        </w:rPr>
        <w:t xml:space="preserve"> .</w:t>
      </w:r>
      <w:proofErr w:type="gramEnd"/>
    </w:p>
    <w:p w:rsidR="00FE7E06" w:rsidRDefault="00FE7E06" w:rsidP="00FE7E06">
      <w:pPr>
        <w:rPr>
          <w:b/>
          <w:sz w:val="21"/>
          <w:szCs w:val="21"/>
        </w:rPr>
      </w:pPr>
    </w:p>
    <w:p w:rsidR="00FE7E06" w:rsidRDefault="00FE7E06" w:rsidP="00FE7E06">
      <w:pPr>
        <w:rPr>
          <w:sz w:val="21"/>
          <w:szCs w:val="21"/>
        </w:rPr>
      </w:pPr>
      <w:r>
        <w:rPr>
          <w:b/>
          <w:sz w:val="21"/>
          <w:szCs w:val="21"/>
          <w:u w:val="single"/>
        </w:rPr>
        <w:t>Получатель:</w:t>
      </w:r>
      <w:r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>УФК по Ленинградской области (ОФК 17, Администрация Тихвинского района л/с 05453204490)</w:t>
      </w:r>
    </w:p>
    <w:p w:rsidR="00FE7E06" w:rsidRDefault="00FE7E06" w:rsidP="00FE7E06">
      <w:pPr>
        <w:pStyle w:val="ConsPlusNormal"/>
        <w:ind w:firstLine="18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Данное предложение является публичной офертой для заключения договора о задатке в соответствии со </w:t>
      </w:r>
      <w:hyperlink r:id="rId4" w:history="1">
        <w:r>
          <w:rPr>
            <w:rStyle w:val="a3"/>
            <w:sz w:val="21"/>
            <w:szCs w:val="21"/>
          </w:rPr>
          <w:t>статьей 437</w:t>
        </w:r>
      </w:hyperlink>
      <w:r>
        <w:rPr>
          <w:sz w:val="21"/>
          <w:szCs w:val="21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E7E06" w:rsidRDefault="00FE7E06" w:rsidP="00FE7E06">
      <w:pPr>
        <w:pStyle w:val="ConsPlusNormal"/>
        <w:ind w:firstLine="180"/>
        <w:jc w:val="both"/>
        <w:rPr>
          <w:sz w:val="21"/>
          <w:szCs w:val="21"/>
        </w:rPr>
      </w:pPr>
      <w:r>
        <w:rPr>
          <w:sz w:val="21"/>
          <w:szCs w:val="21"/>
        </w:rPr>
        <w:t>Документом,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FE7E06" w:rsidRDefault="00FE7E06" w:rsidP="00FE7E06">
      <w:pPr>
        <w:pStyle w:val="ConsPlusNormal"/>
        <w:ind w:firstLine="180"/>
        <w:jc w:val="both"/>
        <w:rPr>
          <w:sz w:val="21"/>
          <w:szCs w:val="21"/>
        </w:rPr>
      </w:pPr>
      <w:r>
        <w:rPr>
          <w:sz w:val="21"/>
          <w:szCs w:val="21"/>
        </w:rPr>
        <w:t>Задаток возвращается участнику аукциона, за исключением его победителя, в течение пяти дней с даты подведения итогов аукциона.</w:t>
      </w:r>
    </w:p>
    <w:p w:rsidR="00FE7E06" w:rsidRDefault="00FE7E06" w:rsidP="00FE7E06">
      <w:p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8. Порядок, место, даты начала и окончания подачи заявок:</w:t>
      </w:r>
    </w:p>
    <w:p w:rsidR="00FE7E06" w:rsidRDefault="00FE7E06" w:rsidP="00FE7E06">
      <w:pPr>
        <w:autoSpaceDE w:val="0"/>
        <w:autoSpaceDN w:val="0"/>
        <w:adjustRightInd w:val="0"/>
        <w:ind w:firstLine="36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Для участия в аукционе претендент представляет продавцу (лично или через своего полномочного представителя) в установленный срок заявку по форме, утверждаемой продавцом, и иные документы в соответствии с перечнем, содержащимся в информационном сообщении о проведении аукциона, а также вносит задаток на счет, указанный в информационном сообщении. </w:t>
      </w:r>
    </w:p>
    <w:p w:rsidR="00FE7E06" w:rsidRDefault="00FE7E06" w:rsidP="00FE7E06">
      <w:pPr>
        <w:tabs>
          <w:tab w:val="num" w:pos="426"/>
          <w:tab w:val="num" w:pos="540"/>
        </w:tabs>
        <w:ind w:right="41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Заявки принимаются в административном здании по адресу: г. Тихвин, 1 микрорайон, д.2, 2-й этаж, ком. № 22 в рабочие дни с 9 до 16 часов:</w:t>
      </w:r>
    </w:p>
    <w:p w:rsidR="00FE7E06" w:rsidRDefault="00FE7E06" w:rsidP="00FE7E06">
      <w:pPr>
        <w:tabs>
          <w:tab w:val="num" w:pos="426"/>
          <w:tab w:val="num" w:pos="540"/>
        </w:tabs>
        <w:ind w:right="41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• </w:t>
      </w:r>
      <w:r>
        <w:rPr>
          <w:sz w:val="21"/>
          <w:szCs w:val="21"/>
          <w:u w:val="single"/>
        </w:rPr>
        <w:t xml:space="preserve">начало подачи заявок </w:t>
      </w:r>
      <w:r>
        <w:rPr>
          <w:sz w:val="21"/>
          <w:szCs w:val="21"/>
        </w:rPr>
        <w:t xml:space="preserve">– </w:t>
      </w:r>
      <w:r>
        <w:rPr>
          <w:b/>
          <w:sz w:val="21"/>
          <w:szCs w:val="21"/>
        </w:rPr>
        <w:t xml:space="preserve"> 23 июля 2018 года</w:t>
      </w:r>
    </w:p>
    <w:p w:rsidR="00FE7E06" w:rsidRDefault="00FE7E06" w:rsidP="00FE7E06">
      <w:pPr>
        <w:pStyle w:val="a4"/>
        <w:ind w:right="41"/>
        <w:rPr>
          <w:b/>
          <w:sz w:val="21"/>
          <w:szCs w:val="21"/>
        </w:rPr>
      </w:pPr>
      <w:r>
        <w:rPr>
          <w:sz w:val="21"/>
          <w:szCs w:val="21"/>
        </w:rPr>
        <w:t xml:space="preserve">• </w:t>
      </w:r>
      <w:r>
        <w:rPr>
          <w:sz w:val="21"/>
          <w:szCs w:val="21"/>
          <w:u w:val="single"/>
        </w:rPr>
        <w:t>окончание подачи заявок</w:t>
      </w:r>
      <w:r>
        <w:rPr>
          <w:sz w:val="21"/>
          <w:szCs w:val="21"/>
        </w:rPr>
        <w:t xml:space="preserve"> –  </w:t>
      </w:r>
      <w:r>
        <w:rPr>
          <w:b/>
          <w:sz w:val="21"/>
          <w:szCs w:val="21"/>
        </w:rPr>
        <w:t xml:space="preserve">17 августа 2018 года </w:t>
      </w:r>
    </w:p>
    <w:p w:rsidR="00FE7E06" w:rsidRDefault="00FE7E06" w:rsidP="00FE7E06">
      <w:pPr>
        <w:pStyle w:val="a4"/>
        <w:ind w:right="41"/>
        <w:rPr>
          <w:b/>
          <w:sz w:val="21"/>
          <w:szCs w:val="21"/>
        </w:rPr>
      </w:pPr>
      <w:r>
        <w:rPr>
          <w:sz w:val="21"/>
          <w:szCs w:val="21"/>
        </w:rPr>
        <w:t xml:space="preserve">• </w:t>
      </w:r>
      <w:r>
        <w:rPr>
          <w:sz w:val="21"/>
          <w:szCs w:val="21"/>
          <w:u w:val="single"/>
        </w:rPr>
        <w:t>признание претендентов участниками аукциона</w:t>
      </w:r>
      <w:r>
        <w:rPr>
          <w:sz w:val="21"/>
          <w:szCs w:val="21"/>
        </w:rPr>
        <w:t xml:space="preserve"> – </w:t>
      </w:r>
      <w:r>
        <w:rPr>
          <w:b/>
          <w:sz w:val="21"/>
          <w:szCs w:val="21"/>
        </w:rPr>
        <w:t>23 июля 2018 года.</w:t>
      </w:r>
    </w:p>
    <w:p w:rsidR="00FE7E06" w:rsidRDefault="00FE7E06" w:rsidP="00FE7E06">
      <w:pPr>
        <w:pStyle w:val="ConsPlusNormal"/>
        <w:ind w:firstLine="18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До признания претендента участником аукциона он имеет право посредством уведомления в письменной форме отозвать зарегистрированную заявку. Одно лицо имеет право подать только одну заявку.</w:t>
      </w:r>
    </w:p>
    <w:p w:rsidR="00FE7E06" w:rsidRDefault="00FE7E06" w:rsidP="00FE7E06">
      <w:pPr>
        <w:pStyle w:val="21"/>
        <w:tabs>
          <w:tab w:val="num" w:pos="284"/>
          <w:tab w:val="left" w:pos="1080"/>
        </w:tabs>
        <w:rPr>
          <w:b/>
          <w:sz w:val="21"/>
          <w:szCs w:val="21"/>
        </w:rPr>
      </w:pPr>
      <w:r>
        <w:rPr>
          <w:b/>
          <w:sz w:val="21"/>
          <w:szCs w:val="21"/>
        </w:rPr>
        <w:t>9. Исчерпывающий перечень представляемых претендентами документов и требования к их оформлению:</w:t>
      </w:r>
    </w:p>
    <w:p w:rsidR="00FE7E06" w:rsidRDefault="00FE7E06" w:rsidP="00FE7E06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    Одновременно с заявкой претенденты представляют следующие документы:</w:t>
      </w:r>
    </w:p>
    <w:p w:rsidR="00FE7E06" w:rsidRDefault="00FE7E06" w:rsidP="00FE7E06">
      <w:pPr>
        <w:rPr>
          <w:sz w:val="21"/>
          <w:szCs w:val="21"/>
        </w:rPr>
      </w:pPr>
      <w:r>
        <w:rPr>
          <w:sz w:val="21"/>
          <w:szCs w:val="21"/>
          <w:u w:val="single"/>
        </w:rPr>
        <w:t>юридические лица</w:t>
      </w:r>
      <w:r>
        <w:rPr>
          <w:sz w:val="21"/>
          <w:szCs w:val="21"/>
        </w:rPr>
        <w:t>:</w:t>
      </w:r>
    </w:p>
    <w:p w:rsidR="00FE7E06" w:rsidRDefault="00FE7E06" w:rsidP="00FE7E06">
      <w:pPr>
        <w:jc w:val="both"/>
        <w:rPr>
          <w:sz w:val="21"/>
          <w:szCs w:val="21"/>
        </w:rPr>
      </w:pPr>
      <w:r>
        <w:rPr>
          <w:sz w:val="21"/>
          <w:szCs w:val="21"/>
        </w:rPr>
        <w:t>• заверенные копии учредительных документов;</w:t>
      </w:r>
    </w:p>
    <w:p w:rsidR="00FE7E06" w:rsidRDefault="00FE7E06" w:rsidP="00FE7E06">
      <w:pPr>
        <w:jc w:val="both"/>
        <w:rPr>
          <w:sz w:val="21"/>
          <w:szCs w:val="21"/>
        </w:rPr>
      </w:pPr>
      <w:r>
        <w:rPr>
          <w:sz w:val="21"/>
          <w:szCs w:val="21"/>
        </w:rPr>
        <w:t>•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FE7E06" w:rsidRDefault="00FE7E06" w:rsidP="00FE7E06">
      <w:pPr>
        <w:jc w:val="both"/>
        <w:rPr>
          <w:sz w:val="21"/>
          <w:szCs w:val="21"/>
        </w:rPr>
      </w:pPr>
      <w:r>
        <w:rPr>
          <w:sz w:val="21"/>
          <w:szCs w:val="21"/>
        </w:rPr>
        <w:t>•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7E06" w:rsidRDefault="00FE7E06" w:rsidP="00FE7E06">
      <w:pPr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 xml:space="preserve">физические лица </w:t>
      </w:r>
    </w:p>
    <w:p w:rsidR="00FE7E06" w:rsidRDefault="00FE7E06" w:rsidP="00FE7E06">
      <w:pPr>
        <w:rPr>
          <w:sz w:val="21"/>
          <w:szCs w:val="21"/>
        </w:rPr>
      </w:pPr>
      <w:r>
        <w:rPr>
          <w:sz w:val="21"/>
          <w:szCs w:val="21"/>
        </w:rPr>
        <w:t>• копии всех листов паспорта.</w:t>
      </w:r>
    </w:p>
    <w:p w:rsidR="00FE7E06" w:rsidRDefault="00FE7E06" w:rsidP="00FE7E06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    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7E06" w:rsidRDefault="00FE7E06" w:rsidP="00FE7E06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  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FE7E06" w:rsidRDefault="00FE7E06" w:rsidP="00FE7E06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   К данным документам (в том числе к каждому тому) также прилагается их опись.</w:t>
      </w:r>
    </w:p>
    <w:p w:rsidR="00FE7E06" w:rsidRDefault="00FE7E06" w:rsidP="00FE7E06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   </w:t>
      </w:r>
      <w:r>
        <w:rPr>
          <w:sz w:val="21"/>
          <w:szCs w:val="21"/>
        </w:rPr>
        <w:t>Заявка и опись представленных документов составляются в 2 экземплярах, один из которых остается у продавца, другой - у заявителя.</w:t>
      </w:r>
    </w:p>
    <w:p w:rsidR="00FE7E06" w:rsidRDefault="00FE7E06" w:rsidP="00FE7E06">
      <w:pPr>
        <w:pStyle w:val="a4"/>
        <w:ind w:right="41"/>
        <w:rPr>
          <w:b/>
          <w:sz w:val="21"/>
          <w:szCs w:val="21"/>
        </w:rPr>
      </w:pPr>
      <w:r>
        <w:rPr>
          <w:b/>
          <w:sz w:val="21"/>
          <w:szCs w:val="21"/>
        </w:rPr>
        <w:t>10. Срок заключения договора купли-продажи имущества:</w:t>
      </w:r>
    </w:p>
    <w:p w:rsidR="00FE7E06" w:rsidRDefault="00FE7E06" w:rsidP="00FE7E06">
      <w:pPr>
        <w:tabs>
          <w:tab w:val="num" w:pos="540"/>
        </w:tabs>
        <w:autoSpaceDN w:val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• заключение договора купли-продажи в течение 5 рабочих дней с даты подведения итогов аукциона; </w:t>
      </w:r>
    </w:p>
    <w:p w:rsidR="00FE7E06" w:rsidRDefault="00FE7E06" w:rsidP="00FE7E06">
      <w:pPr>
        <w:tabs>
          <w:tab w:val="left" w:pos="0"/>
          <w:tab w:val="num" w:pos="567"/>
          <w:tab w:val="num" w:pos="720"/>
        </w:tabs>
        <w:autoSpaceDN w:val="0"/>
        <w:jc w:val="both"/>
        <w:rPr>
          <w:sz w:val="21"/>
          <w:szCs w:val="21"/>
        </w:rPr>
      </w:pPr>
      <w:r>
        <w:rPr>
          <w:sz w:val="21"/>
          <w:szCs w:val="21"/>
        </w:rPr>
        <w:t>• при уклонении или отказе победителя аукциона от заключения в установленный срок договора купли-продажи имущества, задаток ему не возвращается, и он утрачивает право на заключение указанного договора.</w:t>
      </w:r>
    </w:p>
    <w:p w:rsidR="00FE7E06" w:rsidRDefault="00FE7E06" w:rsidP="00FE7E06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11.  Порядок ознакомления покупателей с иной информацией, условиями договора купли-продажи: </w:t>
      </w:r>
    </w:p>
    <w:p w:rsidR="00FE7E06" w:rsidRDefault="00FE7E06" w:rsidP="00FE7E06">
      <w:pPr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    Более подробную информацию об имуществе, в том числе ознакомиться с проектом договора купли-продажи; порядком проведения аукциона, а также бланки заявок можно получить в административном </w:t>
      </w:r>
    </w:p>
    <w:p w:rsidR="00FE7E06" w:rsidRDefault="00FE7E06" w:rsidP="00FE7E06">
      <w:pPr>
        <w:jc w:val="both"/>
        <w:rPr>
          <w:sz w:val="21"/>
          <w:szCs w:val="21"/>
        </w:rPr>
      </w:pPr>
    </w:p>
    <w:p w:rsidR="00FE7E06" w:rsidRDefault="00FE7E06" w:rsidP="00FE7E06">
      <w:pPr>
        <w:jc w:val="both"/>
        <w:rPr>
          <w:sz w:val="21"/>
          <w:szCs w:val="21"/>
        </w:rPr>
      </w:pPr>
    </w:p>
    <w:p w:rsidR="00FE7E06" w:rsidRDefault="00FE7E06" w:rsidP="00FE7E06">
      <w:pPr>
        <w:jc w:val="both"/>
        <w:rPr>
          <w:sz w:val="21"/>
          <w:szCs w:val="21"/>
        </w:rPr>
      </w:pPr>
    </w:p>
    <w:p w:rsidR="00FE7E06" w:rsidRDefault="00FE7E06" w:rsidP="00FE7E06">
      <w:pPr>
        <w:jc w:val="both"/>
        <w:rPr>
          <w:sz w:val="21"/>
          <w:szCs w:val="21"/>
        </w:rPr>
      </w:pPr>
      <w:r>
        <w:rPr>
          <w:sz w:val="21"/>
          <w:szCs w:val="21"/>
        </w:rPr>
        <w:t>здании по адресу: город Тихвин, 1 микрорайон, дом 2, кабинет № 22 в рабочие дни с 9 часов до 17 часов.</w:t>
      </w:r>
    </w:p>
    <w:p w:rsidR="00FE7E06" w:rsidRDefault="00FE7E06" w:rsidP="00FE7E06">
      <w:pPr>
        <w:jc w:val="both"/>
        <w:rPr>
          <w:b/>
          <w:sz w:val="21"/>
          <w:szCs w:val="21"/>
        </w:rPr>
      </w:pPr>
      <w:r>
        <w:rPr>
          <w:color w:val="333333"/>
          <w:sz w:val="21"/>
          <w:szCs w:val="21"/>
        </w:rPr>
        <w:t xml:space="preserve">    Время и место осмотра имущества согласовывается с организатором торгов по письменному заявлению претендента. </w:t>
      </w:r>
    </w:p>
    <w:p w:rsidR="00FE7E06" w:rsidRDefault="00FE7E06" w:rsidP="00FE7E06">
      <w:pPr>
        <w:shd w:val="clear" w:color="auto" w:fill="FFFFFF"/>
        <w:tabs>
          <w:tab w:val="left" w:pos="360"/>
        </w:tabs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12. </w:t>
      </w:r>
      <w:r>
        <w:rPr>
          <w:b/>
          <w:spacing w:val="-11"/>
          <w:sz w:val="21"/>
          <w:szCs w:val="21"/>
        </w:rPr>
        <w:t>Ограничения участия отдельных категорий физических лиц и юридических лиц в приватизации:</w:t>
      </w:r>
    </w:p>
    <w:p w:rsidR="00FE7E06" w:rsidRDefault="00FE7E06" w:rsidP="00FE7E06">
      <w:pPr>
        <w:shd w:val="clear" w:color="auto" w:fill="FFFFFF"/>
        <w:tabs>
          <w:tab w:val="left" w:pos="284"/>
        </w:tabs>
        <w:ind w:right="41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• </w:t>
      </w:r>
      <w:proofErr w:type="gramStart"/>
      <w:r>
        <w:rPr>
          <w:spacing w:val="1"/>
          <w:sz w:val="21"/>
          <w:szCs w:val="21"/>
        </w:rPr>
        <w:t>В</w:t>
      </w:r>
      <w:proofErr w:type="gramEnd"/>
      <w:r>
        <w:rPr>
          <w:spacing w:val="1"/>
          <w:sz w:val="21"/>
          <w:szCs w:val="21"/>
        </w:rPr>
        <w:t xml:space="preserve"> аукционе могут принять участие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FE7E06" w:rsidRDefault="00FE7E06" w:rsidP="00FE7E06">
      <w:pPr>
        <w:tabs>
          <w:tab w:val="num" w:pos="0"/>
        </w:tabs>
        <w:autoSpaceDN w:val="0"/>
        <w:jc w:val="both"/>
        <w:rPr>
          <w:sz w:val="21"/>
          <w:szCs w:val="21"/>
        </w:rPr>
      </w:pPr>
      <w:r>
        <w:rPr>
          <w:b/>
          <w:sz w:val="21"/>
          <w:szCs w:val="21"/>
        </w:rPr>
        <w:t>13. Порядок определения победителя:</w:t>
      </w:r>
      <w:r>
        <w:rPr>
          <w:sz w:val="21"/>
          <w:szCs w:val="21"/>
        </w:rPr>
        <w:t xml:space="preserve"> - максимальное предложение по цене продажи имущества.</w:t>
      </w:r>
    </w:p>
    <w:p w:rsidR="00FE7E06" w:rsidRDefault="00FE7E06" w:rsidP="00FE7E06">
      <w:pPr>
        <w:tabs>
          <w:tab w:val="num" w:pos="180"/>
          <w:tab w:val="num" w:pos="720"/>
        </w:tabs>
        <w:autoSpaceDN w:val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14. Место и срок подведения итогов аукциона:</w:t>
      </w:r>
    </w:p>
    <w:p w:rsidR="00FE7E06" w:rsidRDefault="00FE7E06" w:rsidP="00FE7E06">
      <w:pPr>
        <w:tabs>
          <w:tab w:val="num" w:pos="180"/>
          <w:tab w:val="num" w:pos="720"/>
        </w:tabs>
        <w:autoSpaceDN w:val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Итоги аукциона подводятся в день и в месте его проведения.</w:t>
      </w:r>
    </w:p>
    <w:p w:rsidR="00FE7E06" w:rsidRDefault="00FE7E06" w:rsidP="00FE7E06">
      <w:pPr>
        <w:pStyle w:val="23"/>
        <w:tabs>
          <w:tab w:val="num" w:pos="426"/>
          <w:tab w:val="num" w:pos="540"/>
        </w:tabs>
        <w:ind w:left="0" w:right="41"/>
        <w:rPr>
          <w:sz w:val="21"/>
          <w:szCs w:val="21"/>
        </w:rPr>
      </w:pPr>
      <w:r>
        <w:rPr>
          <w:sz w:val="21"/>
          <w:szCs w:val="21"/>
        </w:rPr>
        <w:t xml:space="preserve">• место проведения аукциона:  </w:t>
      </w:r>
    </w:p>
    <w:p w:rsidR="00FE7E06" w:rsidRDefault="00FE7E06" w:rsidP="00FE7E06">
      <w:pPr>
        <w:pStyle w:val="23"/>
        <w:tabs>
          <w:tab w:val="num" w:pos="426"/>
          <w:tab w:val="num" w:pos="540"/>
        </w:tabs>
        <w:ind w:left="0" w:right="41"/>
        <w:rPr>
          <w:b/>
          <w:sz w:val="21"/>
          <w:szCs w:val="21"/>
        </w:rPr>
      </w:pPr>
      <w:r>
        <w:rPr>
          <w:sz w:val="21"/>
          <w:szCs w:val="21"/>
        </w:rPr>
        <w:t xml:space="preserve">   здание администрации по адресу: город Тихвин, 4 микрорайон, дом 42, 4 этаж, Малый зал;</w:t>
      </w:r>
    </w:p>
    <w:p w:rsidR="00FE7E06" w:rsidRDefault="00FE7E06" w:rsidP="00FE7E06">
      <w:pPr>
        <w:pStyle w:val="23"/>
        <w:tabs>
          <w:tab w:val="num" w:pos="540"/>
        </w:tabs>
        <w:ind w:left="0" w:right="41"/>
        <w:rPr>
          <w:sz w:val="21"/>
          <w:szCs w:val="21"/>
        </w:rPr>
      </w:pPr>
      <w:r>
        <w:rPr>
          <w:sz w:val="21"/>
          <w:szCs w:val="21"/>
        </w:rPr>
        <w:t xml:space="preserve">• </w:t>
      </w:r>
      <w:r>
        <w:rPr>
          <w:sz w:val="21"/>
          <w:szCs w:val="21"/>
          <w:u w:val="single"/>
        </w:rPr>
        <w:t>дата проведения аукциона</w:t>
      </w:r>
      <w:r>
        <w:rPr>
          <w:sz w:val="21"/>
          <w:szCs w:val="21"/>
        </w:rPr>
        <w:t xml:space="preserve"> </w:t>
      </w:r>
      <w:r>
        <w:rPr>
          <w:b/>
          <w:sz w:val="21"/>
          <w:szCs w:val="21"/>
        </w:rPr>
        <w:t>– 27 августа 2018 года;</w:t>
      </w:r>
    </w:p>
    <w:p w:rsidR="00FE7E06" w:rsidRDefault="00FE7E06" w:rsidP="00FE7E06">
      <w:pPr>
        <w:tabs>
          <w:tab w:val="left" w:pos="426"/>
          <w:tab w:val="num" w:pos="540"/>
          <w:tab w:val="num" w:pos="567"/>
        </w:tabs>
        <w:ind w:right="41"/>
        <w:jc w:val="both"/>
        <w:rPr>
          <w:sz w:val="21"/>
          <w:szCs w:val="21"/>
        </w:rPr>
      </w:pPr>
      <w:r>
        <w:rPr>
          <w:sz w:val="21"/>
          <w:szCs w:val="21"/>
        </w:rPr>
        <w:t>• время проведения аукциона: 12 часов 00 минут.</w:t>
      </w:r>
    </w:p>
    <w:p w:rsidR="00FE7E06" w:rsidRDefault="00FE7E06" w:rsidP="00FE7E06">
      <w:pPr>
        <w:tabs>
          <w:tab w:val="left" w:pos="426"/>
          <w:tab w:val="num" w:pos="540"/>
          <w:tab w:val="num" w:pos="567"/>
        </w:tabs>
        <w:ind w:right="41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15. Сведения обо всех предыдущих торгах по продаже вышеуказанного имущества, объявленных в течение года, предшествующего его продаже, об итогах торгов:</w:t>
      </w:r>
    </w:p>
    <w:p w:rsidR="00FE7E06" w:rsidRDefault="00FE7E06" w:rsidP="00FE7E06">
      <w:pPr>
        <w:pStyle w:val="23"/>
        <w:tabs>
          <w:tab w:val="num" w:pos="426"/>
          <w:tab w:val="num" w:pos="540"/>
        </w:tabs>
        <w:ind w:left="0" w:right="41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• </w:t>
      </w:r>
      <w:r>
        <w:rPr>
          <w:sz w:val="21"/>
          <w:szCs w:val="21"/>
        </w:rPr>
        <w:t>аукцион проводится впервые.</w:t>
      </w:r>
    </w:p>
    <w:p w:rsidR="00FE7E06" w:rsidRDefault="00FE7E06" w:rsidP="00FE7E06">
      <w:pPr>
        <w:tabs>
          <w:tab w:val="num" w:pos="786"/>
        </w:tabs>
        <w:jc w:val="both"/>
        <w:rPr>
          <w:sz w:val="21"/>
          <w:szCs w:val="21"/>
        </w:rPr>
      </w:pPr>
      <w:r>
        <w:rPr>
          <w:sz w:val="21"/>
          <w:szCs w:val="21"/>
        </w:rPr>
        <w:t>Контактный телефон: (81367) 71129</w:t>
      </w:r>
    </w:p>
    <w:p w:rsidR="00FE7E06" w:rsidRDefault="00FE7E06" w:rsidP="00FE7E06">
      <w:pPr>
        <w:tabs>
          <w:tab w:val="num" w:pos="786"/>
        </w:tabs>
        <w:jc w:val="both"/>
        <w:rPr>
          <w:sz w:val="21"/>
          <w:szCs w:val="21"/>
        </w:rPr>
      </w:pPr>
      <w:r>
        <w:rPr>
          <w:sz w:val="21"/>
          <w:szCs w:val="21"/>
        </w:rPr>
        <w:t xml:space="preserve">Адрес электронной почты: </w:t>
      </w:r>
      <w:hyperlink r:id="rId5" w:history="1">
        <w:r>
          <w:rPr>
            <w:rStyle w:val="a3"/>
            <w:sz w:val="21"/>
            <w:szCs w:val="21"/>
            <w:lang w:val="en-US"/>
          </w:rPr>
          <w:t>kumi</w:t>
        </w:r>
        <w:r>
          <w:rPr>
            <w:rStyle w:val="a3"/>
            <w:sz w:val="21"/>
            <w:szCs w:val="21"/>
          </w:rPr>
          <w:t>@</w:t>
        </w:r>
        <w:r>
          <w:rPr>
            <w:rStyle w:val="a3"/>
            <w:sz w:val="21"/>
            <w:szCs w:val="21"/>
            <w:lang w:val="en-US"/>
          </w:rPr>
          <w:t>tikhvin</w:t>
        </w:r>
        <w:r>
          <w:rPr>
            <w:rStyle w:val="a3"/>
            <w:sz w:val="21"/>
            <w:szCs w:val="21"/>
          </w:rPr>
          <w:t>.</w:t>
        </w:r>
        <w:r>
          <w:rPr>
            <w:rStyle w:val="a3"/>
            <w:sz w:val="21"/>
            <w:szCs w:val="21"/>
            <w:lang w:val="en-US"/>
          </w:rPr>
          <w:t>org</w:t>
        </w:r>
      </w:hyperlink>
    </w:p>
    <w:p w:rsidR="00FE7E06" w:rsidRDefault="00FE7E06" w:rsidP="00FE7E06">
      <w:pPr>
        <w:pStyle w:val="2"/>
        <w:ind w:right="41"/>
        <w:jc w:val="center"/>
        <w:rPr>
          <w:sz w:val="21"/>
          <w:szCs w:val="21"/>
        </w:rPr>
      </w:pPr>
    </w:p>
    <w:p w:rsidR="00FE7E06" w:rsidRDefault="00FE7E06" w:rsidP="00FE7E06">
      <w:pPr>
        <w:pStyle w:val="2"/>
        <w:ind w:right="41"/>
        <w:jc w:val="right"/>
        <w:rPr>
          <w:b w:val="0"/>
        </w:rPr>
      </w:pPr>
    </w:p>
    <w:p w:rsidR="00FE7E06" w:rsidRDefault="00FE7E06" w:rsidP="00FE7E06">
      <w:pPr>
        <w:pStyle w:val="2"/>
        <w:ind w:right="41"/>
        <w:jc w:val="right"/>
        <w:rPr>
          <w:b w:val="0"/>
        </w:rPr>
      </w:pPr>
    </w:p>
    <w:p w:rsidR="00CD5AF4" w:rsidRDefault="00CD5AF4">
      <w:bookmarkStart w:id="0" w:name="_GoBack"/>
      <w:bookmarkEnd w:id="0"/>
    </w:p>
    <w:sectPr w:rsidR="00CD5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E06"/>
    <w:rsid w:val="00CD5AF4"/>
    <w:rsid w:val="00FE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3D099-2264-4BEE-9FF8-152C3CA0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E7E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E7E0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FE7E06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FE7E06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FE7E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FE7E06"/>
    <w:pPr>
      <w:jc w:val="both"/>
    </w:pPr>
    <w:rPr>
      <w:sz w:val="22"/>
    </w:rPr>
  </w:style>
  <w:style w:type="character" w:customStyle="1" w:styleId="22">
    <w:name w:val="Основной текст 2 Знак"/>
    <w:basedOn w:val="a0"/>
    <w:link w:val="21"/>
    <w:semiHidden/>
    <w:rsid w:val="00FE7E06"/>
    <w:rPr>
      <w:rFonts w:ascii="Times New Roman" w:eastAsia="Times New Roman" w:hAnsi="Times New Roman" w:cs="Times New Roman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FE7E0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FE7E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qFormat/>
    <w:rsid w:val="00FE7E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E7E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6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mi@tikhvin.org" TargetMode="External"/><Relationship Id="rId4" Type="http://schemas.openxmlformats.org/officeDocument/2006/relationships/hyperlink" Target="consultantplus://offline/ref=3DDCE49A73261DC22033FC0A7F3997AF3F69AFCCC3876D7D33A8654E43F62AF18AF276E3E5C3545D00H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Людмила Юрьевна</dc:creator>
  <cp:keywords/>
  <dc:description/>
  <cp:lastModifiedBy>Кузнецова Людмила Юрьевна</cp:lastModifiedBy>
  <cp:revision>1</cp:revision>
  <dcterms:created xsi:type="dcterms:W3CDTF">2018-07-12T13:58:00Z</dcterms:created>
  <dcterms:modified xsi:type="dcterms:W3CDTF">2018-07-12T13:59:00Z</dcterms:modified>
</cp:coreProperties>
</file>